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5.jpeg" ContentType="image/jpeg"/>
  <Override PartName="/word/media/image2.png" ContentType="image/png"/>
  <Override PartName="/word/media/image3.png" ContentType="image/png"/>
  <Override PartName="/word/media/image4.png" ContentType="image/png"/>
  <Override PartName="/word/media/image6.png" ContentType="image/png"/>
  <Override PartName="/word/media/image7.png" ContentType="image/png"/>
  <Override PartName="/word/media/image9.png" ContentType="image/png"/>
  <Override PartName="/word/media/image8.png" ContentType="image/png"/>
  <Override PartName="/word/media/image10.png" ContentType="image/png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>
          <w:b/>
          <w:b/>
          <w:bCs/>
        </w:rPr>
      </w:pPr>
      <w:r>
        <w:rPr>
          <w:b/>
          <w:bCs/>
        </w:rPr>
        <w:t>Social Media Package</w:t>
      </w:r>
    </w:p>
    <w:p>
      <w:pPr>
        <w:pStyle w:val="Normal"/>
        <w:bidi w:val="0"/>
        <w:jc w:val="left"/>
        <w:rPr/>
      </w:pPr>
      <w:r>
        <w:rPr/>
        <w:t>Front Line Defenders</w:t>
      </w:r>
    </w:p>
    <w:p>
      <w:pPr>
        <w:pStyle w:val="Normal"/>
        <w:bidi w:val="0"/>
        <w:jc w:val="left"/>
        <w:rPr/>
      </w:pPr>
      <w:r>
        <w:rPr/>
        <w:t>Sex Worker Rights Defenders At Risk</w:t>
      </w:r>
    </w:p>
    <w:p>
      <w:pPr>
        <w:pStyle w:val="Normal"/>
        <w:bidi w:val="0"/>
        <w:jc w:val="left"/>
        <w:rPr/>
      </w:pPr>
      <w:r>
        <w:rPr/>
      </w:r>
    </w:p>
    <w:tbl>
      <w:tblPr>
        <w:tblW w:w="9608" w:type="dxa"/>
        <w:jc w:val="left"/>
        <w:tblInd w:w="3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90"/>
        <w:gridCol w:w="3218"/>
      </w:tblGrid>
      <w:tr>
        <w:trPr/>
        <w:tc>
          <w:tcPr>
            <w:tcW w:w="6390" w:type="dxa"/>
            <w:tcBorders/>
          </w:tcPr>
          <w:p>
            <w:pPr>
              <w:pStyle w:val="TableContents"/>
              <w:bidi w:val="0"/>
              <w:jc w:val="center"/>
              <w:rPr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Caption</w:t>
            </w:r>
            <w:r>
              <w:rPr>
                <w:b/>
                <w:bCs/>
                <w:sz w:val="30"/>
                <w:szCs w:val="30"/>
              </w:rPr>
              <w:t>s</w:t>
            </w:r>
          </w:p>
        </w:tc>
        <w:tc>
          <w:tcPr>
            <w:tcW w:w="3218" w:type="dxa"/>
            <w:tcBorders/>
          </w:tcPr>
          <w:p>
            <w:pPr>
              <w:pStyle w:val="TableContents"/>
              <w:bidi w:val="0"/>
              <w:jc w:val="center"/>
              <w:rPr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Images</w:t>
            </w:r>
          </w:p>
        </w:tc>
      </w:tr>
      <w:tr>
        <w:trPr/>
        <w:tc>
          <w:tcPr>
            <w:tcW w:w="6390" w:type="dxa"/>
            <w:tcBorders/>
          </w:tcPr>
          <w:p>
            <w:pPr>
              <w:pStyle w:val="Normal"/>
              <w:bidi w:val="0"/>
              <w:rPr/>
            </w:pPr>
            <w:hyperlink r:id="rId2" w:tgtFrame="_blank">
              <w:r>
                <w:rPr>
                  <w:lang w:val="en-US"/>
                </w:rPr>
                <w:t xml:space="preserve">Don't miss </w:t>
              </w:r>
            </w:hyperlink>
            <w:r>
              <w:rPr>
                <w:color w:val="1B95E0"/>
                <w:lang w:val="en-US"/>
              </w:rPr>
              <w:t>@FrontLineHRD</w:t>
            </w:r>
            <w:r>
              <w:rPr>
                <w:lang w:val="en-US"/>
              </w:rPr>
              <w:t>'s latest report "Sex Worker Rights Defenders At Risk" launching August 12.</w:t>
            </w:r>
          </w:p>
          <w:p>
            <w:pPr>
              <w:pStyle w:val="Normal"/>
              <w:bidi w:val="0"/>
              <w:jc w:val="left"/>
              <w:rPr/>
            </w:pPr>
            <w:r>
              <w:rPr/>
            </w:r>
          </w:p>
          <w:p>
            <w:pPr>
              <w:pStyle w:val="Normal"/>
              <w:bidi w:val="0"/>
              <w:jc w:val="left"/>
              <w:rPr/>
            </w:pPr>
            <w:r>
              <w:rPr/>
              <w:t>The 4 year investigation is the first to document attacks on sex worker activists that are perpetrated in retaliation for their human rights work.</w:t>
            </w:r>
          </w:p>
          <w:p>
            <w:pPr>
              <w:pStyle w:val="Normal"/>
              <w:bidi w:val="0"/>
              <w:jc w:val="left"/>
              <w:rPr/>
            </w:pPr>
            <w:r>
              <w:rPr/>
            </w:r>
          </w:p>
          <w:p>
            <w:pPr>
              <w:pStyle w:val="Normal"/>
              <w:bidi w:val="0"/>
              <w:jc w:val="left"/>
              <w:rPr/>
            </w:pPr>
            <w:r>
              <w:rPr/>
              <w:t xml:space="preserve">Info: </w:t>
            </w:r>
            <w:r>
              <w:rPr>
                <w:color w:val="1B95E0"/>
              </w:rPr>
              <w:t>https://frontlinedefenders.org/swrd</w:t>
            </w:r>
          </w:p>
          <w:p>
            <w:pPr>
              <w:pStyle w:val="Normal"/>
              <w:bidi w:val="0"/>
              <w:rPr>
                <w:lang w:val="en-US"/>
              </w:rPr>
            </w:pPr>
            <w:r>
              <w:rPr/>
            </w:r>
          </w:p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3218" w:type="dxa"/>
            <w:tcBorders/>
          </w:tcPr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  <w:drawing>
                <wp:anchor behindDoc="0" distT="0" distB="0" distL="0" distR="0" simplePos="0" locked="0" layoutInCell="0" allowOverlap="1" relativeHeight="8">
                  <wp:simplePos x="0" y="0"/>
                  <wp:positionH relativeFrom="column">
                    <wp:posOffset>182880</wp:posOffset>
                  </wp:positionH>
                  <wp:positionV relativeFrom="paragraph">
                    <wp:posOffset>137160</wp:posOffset>
                  </wp:positionV>
                  <wp:extent cx="1715770" cy="1715770"/>
                  <wp:effectExtent l="0" t="0" r="0" b="0"/>
                  <wp:wrapSquare wrapText="largest"/>
                  <wp:docPr id="1" name="Image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5770" cy="1715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  <w:drawing>
                <wp:anchor behindDoc="0" distT="0" distB="0" distL="0" distR="0" simplePos="0" locked="0" layoutInCell="0" allowOverlap="1" relativeHeight="10">
                  <wp:simplePos x="0" y="0"/>
                  <wp:positionH relativeFrom="column">
                    <wp:posOffset>193675</wp:posOffset>
                  </wp:positionH>
                  <wp:positionV relativeFrom="paragraph">
                    <wp:posOffset>1987550</wp:posOffset>
                  </wp:positionV>
                  <wp:extent cx="1682750" cy="1682750"/>
                  <wp:effectExtent l="0" t="0" r="0" b="0"/>
                  <wp:wrapSquare wrapText="bothSides"/>
                  <wp:docPr id="2" name="Image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750" cy="1682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6390" w:type="dxa"/>
            <w:tcBorders/>
          </w:tcPr>
          <w:p>
            <w:pPr>
              <w:pStyle w:val="Normal"/>
              <w:bidi w:val="0"/>
              <w:jc w:val="left"/>
              <w:rPr/>
            </w:pPr>
            <w:hyperlink r:id="rId5" w:tgtFrame="_blank">
              <w:r>
                <w:rPr/>
                <w:t xml:space="preserve">Sex worker rights defenders are experts in accessing dangerous, closed spaces (including parlous &amp; brothels) to do human rights work that no one else can do. Hear their strategies in </w:t>
              </w:r>
            </w:hyperlink>
            <w:r>
              <w:rPr>
                <w:color w:val="1B95E0"/>
              </w:rPr>
              <w:t>@FrontLineHRD</w:t>
            </w:r>
            <w:r>
              <w:rPr/>
              <w:t xml:space="preserve"> upcoming report, launching 12 August.</w:t>
            </w:r>
          </w:p>
          <w:p>
            <w:pPr>
              <w:pStyle w:val="Normal"/>
              <w:bidi w:val="0"/>
              <w:jc w:val="left"/>
              <w:rPr/>
            </w:pPr>
            <w:r>
              <w:rPr/>
            </w:r>
          </w:p>
          <w:p>
            <w:pPr>
              <w:pStyle w:val="Normal"/>
              <w:bidi w:val="0"/>
              <w:jc w:val="left"/>
              <w:rPr/>
            </w:pPr>
            <w:r>
              <w:rPr/>
              <w:t xml:space="preserve">Join the event: </w:t>
            </w:r>
            <w:r>
              <w:rPr>
                <w:color w:val="1B95E0"/>
              </w:rPr>
              <w:t>https://frontlinedefenders.org/swrd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</w:tc>
        <w:tc>
          <w:tcPr>
            <w:tcW w:w="3218" w:type="dxa"/>
            <w:tcBorders/>
          </w:tcPr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  <w:drawing>
                <wp:anchor behindDoc="0" distT="0" distB="0" distL="0" distR="0" simplePos="0" locked="0" layoutInCell="0" allowOverlap="1" relativeHeight="6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1937385</wp:posOffset>
                  </wp:positionV>
                  <wp:extent cx="1671955" cy="1671955"/>
                  <wp:effectExtent l="0" t="0" r="0" b="0"/>
                  <wp:wrapSquare wrapText="largest"/>
                  <wp:docPr id="3" name="Image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1955" cy="1671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  <w:drawing>
                <wp:anchor behindDoc="0" distT="0" distB="0" distL="0" distR="0" simplePos="0" locked="0" layoutInCell="0" allowOverlap="1" relativeHeight="7">
                  <wp:simplePos x="0" y="0"/>
                  <wp:positionH relativeFrom="column">
                    <wp:posOffset>216535</wp:posOffset>
                  </wp:positionH>
                  <wp:positionV relativeFrom="paragraph">
                    <wp:posOffset>140335</wp:posOffset>
                  </wp:positionV>
                  <wp:extent cx="1668145" cy="1668145"/>
                  <wp:effectExtent l="0" t="0" r="0" b="0"/>
                  <wp:wrapSquare wrapText="largest"/>
                  <wp:docPr id="4" name="Image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8145" cy="1668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6390" w:type="dxa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  <w:t xml:space="preserve">The 4-year </w:t>
            </w:r>
            <w:r>
              <w:rPr>
                <w:color w:val="1B95E0"/>
              </w:rPr>
              <w:t>@FrontLineHRD</w:t>
            </w:r>
            <w:r>
              <w:rPr/>
              <w:t xml:space="preserve"> investigation into attacks on Sex Worker Rights Defenders launches 12 Aug</w:t>
            </w:r>
          </w:p>
          <w:p>
            <w:pPr>
              <w:pStyle w:val="Normal"/>
              <w:bidi w:val="0"/>
              <w:jc w:val="left"/>
              <w:rPr/>
            </w:pPr>
            <w:r>
              <w:rPr/>
            </w:r>
          </w:p>
          <w:p>
            <w:pPr>
              <w:pStyle w:val="Normal"/>
              <w:bidi w:val="0"/>
              <w:jc w:val="left"/>
              <w:rPr/>
            </w:pPr>
            <w:r>
              <w:rPr/>
              <w:t xml:space="preserve">Join comedian </w:t>
            </w:r>
            <w:r>
              <w:rPr>
                <w:color w:val="1B95E0"/>
              </w:rPr>
              <w:t>@margaretcho</w:t>
            </w:r>
            <w:r>
              <w:rPr/>
              <w:t xml:space="preserve">, UN SR </w:t>
            </w:r>
            <w:r>
              <w:rPr>
                <w:color w:val="1B95E0"/>
              </w:rPr>
              <w:t>@drtlaleng</w:t>
            </w:r>
            <w:r>
              <w:rPr/>
              <w:t xml:space="preserve">, author </w:t>
            </w:r>
            <w:r>
              <w:rPr>
                <w:color w:val="1B95E0"/>
              </w:rPr>
              <w:t>@melissagira</w:t>
            </w:r>
            <w:r>
              <w:rPr/>
              <w:t xml:space="preserve">, lead researcher </w:t>
            </w:r>
            <w:r>
              <w:rPr>
                <w:color w:val="1B95E0"/>
              </w:rPr>
              <w:t>@neo_chlo</w:t>
            </w:r>
            <w:r>
              <w:rPr/>
              <w:t xml:space="preserve">, FLD's </w:t>
            </w:r>
            <w:r>
              <w:rPr>
                <w:color w:val="1B95E0"/>
              </w:rPr>
              <w:t>@ettrick49</w:t>
            </w:r>
            <w:r>
              <w:rPr/>
              <w:t xml:space="preserve"> and activists from </w:t>
            </w:r>
            <w:r>
              <w:rPr>
                <w:color w:val="1B95E0"/>
              </w:rPr>
              <w:t>@GlitsInc</w:t>
            </w:r>
            <w:r>
              <w:rPr/>
              <w:t xml:space="preserve"> &amp; </w:t>
            </w:r>
            <w:r>
              <w:rPr>
                <w:color w:val="1B95E0"/>
              </w:rPr>
              <w:t>@apnsw</w:t>
            </w:r>
            <w:r>
              <w:rPr/>
              <w:t xml:space="preserve"> </w:t>
            </w:r>
          </w:p>
          <w:p>
            <w:pPr>
              <w:pStyle w:val="Normal"/>
              <w:bidi w:val="0"/>
              <w:jc w:val="left"/>
              <w:rPr/>
            </w:pPr>
            <w:r>
              <w:rPr/>
            </w:r>
          </w:p>
          <w:p>
            <w:pPr>
              <w:pStyle w:val="Normal"/>
              <w:bidi w:val="0"/>
              <w:jc w:val="left"/>
              <w:rPr>
                <w:color w:val="1B95E0"/>
              </w:rPr>
            </w:pPr>
            <w:r>
              <w:rPr>
                <w:color w:val="1B95E0"/>
              </w:rPr>
              <w:t>https://www.frontlinedefenders.org/SWRD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</w:tc>
        <w:tc>
          <w:tcPr>
            <w:tcW w:w="3218" w:type="dxa"/>
            <w:tcBorders/>
          </w:tcPr>
          <w:p>
            <w:pPr>
              <w:pStyle w:val="TableContents"/>
              <w:bidi w:val="0"/>
              <w:jc w:val="left"/>
              <w:rPr/>
            </w:pPr>
            <w:r>
              <w:rPr/>
              <w:drawing>
                <wp:anchor behindDoc="0" distT="0" distB="0" distL="0" distR="0" simplePos="0" locked="0" layoutInCell="0" allowOverlap="1" relativeHeight="12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1689100" cy="1689100"/>
                  <wp:effectExtent l="0" t="0" r="0" b="0"/>
                  <wp:wrapSquare wrapText="largest"/>
                  <wp:docPr id="5" name="Image10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10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9100" cy="168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/>
        <w:tc>
          <w:tcPr>
            <w:tcW w:w="6390" w:type="dxa"/>
            <w:tcBorders/>
          </w:tcPr>
          <w:p>
            <w:pPr>
              <w:pStyle w:val="Normal"/>
              <w:bidi w:val="0"/>
              <w:jc w:val="left"/>
              <w:rPr/>
            </w:pPr>
            <w:hyperlink r:id="rId9" w:tgtFrame="_blank">
              <w:r>
                <w:rPr/>
                <w:t xml:space="preserve">Human rights defenders such as Hosna are discriminated against because of their identities as sex workers. In it's latest investigation, </w:t>
              </w:r>
            </w:hyperlink>
            <w:r>
              <w:rPr>
                <w:color w:val="1B95E0"/>
              </w:rPr>
              <w:t>@FrontLineHRD</w:t>
            </w:r>
            <w:r>
              <w:rPr/>
              <w:t xml:space="preserve"> documents the unique threats facing sex workers who dare to advocate for their communities.</w:t>
            </w:r>
          </w:p>
          <w:p>
            <w:pPr>
              <w:pStyle w:val="Normal"/>
              <w:bidi w:val="0"/>
              <w:jc w:val="left"/>
              <w:rPr/>
            </w:pPr>
            <w:r>
              <w:rPr/>
            </w:r>
          </w:p>
          <w:p>
            <w:pPr>
              <w:pStyle w:val="Normal"/>
              <w:bidi w:val="0"/>
              <w:jc w:val="left"/>
              <w:rPr>
                <w:color w:val="1B95E0"/>
              </w:rPr>
            </w:pPr>
            <w:r>
              <w:rPr>
                <w:color w:val="1B95E0"/>
              </w:rPr>
              <w:t>https://frontlinedefenders.org/swrd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</w:tc>
        <w:tc>
          <w:tcPr>
            <w:tcW w:w="3218" w:type="dxa"/>
            <w:tcBorders/>
          </w:tcPr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  <w:drawing>
                <wp:anchor behindDoc="0" distT="0" distB="0" distL="0" distR="0" simplePos="0" locked="0" layoutInCell="0" allowOverlap="1" relativeHeight="9">
                  <wp:simplePos x="0" y="0"/>
                  <wp:positionH relativeFrom="column">
                    <wp:posOffset>163195</wp:posOffset>
                  </wp:positionH>
                  <wp:positionV relativeFrom="paragraph">
                    <wp:posOffset>83820</wp:posOffset>
                  </wp:positionV>
                  <wp:extent cx="1687830" cy="1687830"/>
                  <wp:effectExtent l="0" t="0" r="0" b="0"/>
                  <wp:wrapSquare wrapText="largest"/>
                  <wp:docPr id="6" name="Image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7830" cy="1687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  <w:drawing>
                <wp:anchor behindDoc="0" distT="0" distB="0" distL="0" distR="0" simplePos="0" locked="0" layoutInCell="0" allowOverlap="1" relativeHeight="5">
                  <wp:simplePos x="0" y="0"/>
                  <wp:positionH relativeFrom="column">
                    <wp:posOffset>165735</wp:posOffset>
                  </wp:positionH>
                  <wp:positionV relativeFrom="paragraph">
                    <wp:posOffset>3810</wp:posOffset>
                  </wp:positionV>
                  <wp:extent cx="1681480" cy="1681480"/>
                  <wp:effectExtent l="0" t="0" r="0" b="0"/>
                  <wp:wrapSquare wrapText="largest"/>
                  <wp:docPr id="7" name="Image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1480" cy="1681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6390" w:type="dxa"/>
            <w:tcBorders/>
          </w:tcPr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  <w:p>
            <w:pPr>
              <w:pStyle w:val="Normal"/>
              <w:bidi w:val="0"/>
              <w:jc w:val="left"/>
              <w:rPr/>
            </w:pPr>
            <w:hyperlink r:id="rId12" w:tgtFrame="_blank">
              <w:r>
                <w:rPr/>
                <w:t xml:space="preserve">Sex workers around the world face rampant physical, emotional and sexual violence from police. </w:t>
              </w:r>
            </w:hyperlink>
            <w:r>
              <w:rPr>
                <w:color w:val="1B95E0"/>
              </w:rPr>
              <w:t>@FrontlineHRD</w:t>
            </w:r>
            <w:r>
              <w:rPr/>
              <w:t xml:space="preserve"> spent 4 years investigating attacks on the brave sex worker activists who defend others in their communities. </w:t>
            </w:r>
          </w:p>
          <w:p>
            <w:pPr>
              <w:pStyle w:val="Normal"/>
              <w:bidi w:val="0"/>
              <w:jc w:val="left"/>
              <w:rPr/>
            </w:pPr>
            <w:r>
              <w:rPr/>
            </w:r>
          </w:p>
          <w:p>
            <w:pPr>
              <w:pStyle w:val="Normal"/>
              <w:bidi w:val="0"/>
              <w:jc w:val="left"/>
              <w:rPr/>
            </w:pPr>
            <w:r>
              <w:rPr/>
              <w:t xml:space="preserve">Join the launch on 12 August: </w:t>
            </w:r>
            <w:r>
              <w:rPr>
                <w:color w:val="1B95E0"/>
              </w:rPr>
              <w:t>https://frontlinedefenders.org/swrd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3218" w:type="dxa"/>
            <w:tcBorders/>
          </w:tcPr>
          <w:p>
            <w:pPr>
              <w:pStyle w:val="TableContents"/>
              <w:bidi w:val="0"/>
              <w:jc w:val="left"/>
              <w:rPr/>
            </w:pPr>
            <w:r>
              <w:rPr/>
              <w:drawing>
                <wp:anchor behindDoc="0" distT="0" distB="0" distL="0" distR="0" simplePos="0" locked="0" layoutInCell="0" allowOverlap="1" relativeHeight="4">
                  <wp:simplePos x="0" y="0"/>
                  <wp:positionH relativeFrom="column">
                    <wp:posOffset>165735</wp:posOffset>
                  </wp:positionH>
                  <wp:positionV relativeFrom="paragraph">
                    <wp:posOffset>76200</wp:posOffset>
                  </wp:positionV>
                  <wp:extent cx="1704975" cy="1704975"/>
                  <wp:effectExtent l="0" t="0" r="0" b="0"/>
                  <wp:wrapSquare wrapText="largest"/>
                  <wp:docPr id="8" name="Image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1704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6390" w:type="dxa"/>
            <w:tcBorders/>
          </w:tcPr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3218" w:type="dxa"/>
            <w:tcBorders/>
          </w:tcPr>
          <w:p>
            <w:pPr>
              <w:pStyle w:val="TableContents"/>
              <w:bidi w:val="0"/>
              <w:jc w:val="left"/>
              <w:rPr/>
            </w:pPr>
            <w:r>
              <w:rPr/>
              <w:drawing>
                <wp:anchor behindDoc="0" distT="0" distB="0" distL="0" distR="0" simplePos="0" locked="0" layoutInCell="0" allowOverlap="1" relativeHeight="13">
                  <wp:simplePos x="0" y="0"/>
                  <wp:positionH relativeFrom="column">
                    <wp:posOffset>119380</wp:posOffset>
                  </wp:positionH>
                  <wp:positionV relativeFrom="paragraph">
                    <wp:posOffset>2004060</wp:posOffset>
                  </wp:positionV>
                  <wp:extent cx="1796415" cy="1796415"/>
                  <wp:effectExtent l="0" t="0" r="0" b="0"/>
                  <wp:wrapSquare wrapText="largest"/>
                  <wp:docPr id="9" name="Image1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1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6415" cy="1796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  <w:drawing>
                <wp:anchor behindDoc="0" distT="0" distB="0" distL="0" distR="0" simplePos="0" locked="0" layoutInCell="0" allowOverlap="1" relativeHeight="3">
                  <wp:simplePos x="0" y="0"/>
                  <wp:positionH relativeFrom="column">
                    <wp:posOffset>115570</wp:posOffset>
                  </wp:positionH>
                  <wp:positionV relativeFrom="paragraph">
                    <wp:posOffset>144780</wp:posOffset>
                  </wp:positionV>
                  <wp:extent cx="1789430" cy="1789430"/>
                  <wp:effectExtent l="0" t="0" r="0" b="0"/>
                  <wp:wrapSquare wrapText="largest"/>
                  <wp:docPr id="10" name="Image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9430" cy="1789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/>
              <w:t xml:space="preserve"> </w:t>
            </w:r>
          </w:p>
        </w:tc>
      </w:tr>
      <w:tr>
        <w:trPr/>
        <w:tc>
          <w:tcPr>
            <w:tcW w:w="6390" w:type="dxa"/>
            <w:tcBorders/>
          </w:tcPr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  <w:p>
            <w:pPr>
              <w:pStyle w:val="Normal"/>
              <w:bidi w:val="0"/>
              <w:jc w:val="left"/>
              <w:rPr/>
            </w:pPr>
            <w:r>
              <w:rPr>
                <w:color w:val="000000"/>
              </w:rPr>
              <w:t>We stand with</w:t>
            </w:r>
            <w:r>
              <w:rPr>
                <w:color w:val="1B95E0"/>
              </w:rPr>
              <w:t xml:space="preserve"> @FrontLineHRD </w:t>
            </w:r>
            <w:r>
              <w:rPr>
                <w:color w:val="000000"/>
              </w:rPr>
              <w:t>to affirm that sex worker rights defenders are human rights defenders.</w:t>
            </w:r>
          </w:p>
          <w:p>
            <w:pPr>
              <w:pStyle w:val="Normal"/>
              <w:bidi w:val="0"/>
              <w:jc w:val="left"/>
              <w:rPr/>
            </w:pPr>
            <w:r>
              <w:rPr/>
            </w:r>
          </w:p>
          <w:p>
            <w:pPr>
              <w:pStyle w:val="Normal"/>
              <w:bidi w:val="0"/>
              <w:jc w:val="left"/>
              <w:rPr/>
            </w:pPr>
            <w:r>
              <w:rPr/>
              <w:t>They face targeted attacks directly tied to their HRD work, and deserve HRD protection support.</w:t>
            </w:r>
          </w:p>
          <w:p>
            <w:pPr>
              <w:pStyle w:val="Normal"/>
              <w:bidi w:val="0"/>
              <w:jc w:val="left"/>
              <w:rPr/>
            </w:pPr>
            <w:r>
              <w:rPr/>
            </w:r>
          </w:p>
          <w:p>
            <w:pPr>
              <w:pStyle w:val="Normal"/>
              <w:bidi w:val="0"/>
              <w:jc w:val="left"/>
              <w:rPr/>
            </w:pPr>
            <w:r>
              <w:rPr/>
              <w:t xml:space="preserve">As a human rights community, we need to end the stigma. </w:t>
            </w:r>
            <w:r>
              <w:rPr>
                <w:color w:val="1B95E0"/>
              </w:rPr>
              <w:t>https://frontlinedefenders.org/SWRD</w:t>
            </w:r>
          </w:p>
          <w:p>
            <w:pPr>
              <w:pStyle w:val="Normal"/>
              <w:bidi w:val="0"/>
              <w:jc w:val="left"/>
              <w:rPr>
                <w:color w:val="1B95E0"/>
              </w:rPr>
            </w:pPr>
            <w:r>
              <w:rPr/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3218" w:type="dxa"/>
            <w:tcBorders/>
          </w:tcPr>
          <w:p>
            <w:pPr>
              <w:pStyle w:val="TableContents"/>
              <w:bidi w:val="0"/>
              <w:jc w:val="left"/>
              <w:rPr/>
            </w:pPr>
            <w:r>
              <w:rPr/>
              <w:drawing>
                <wp:anchor behindDoc="0" distT="0" distB="0" distL="0" distR="0" simplePos="0" locked="0" layoutInCell="0" allowOverlap="1" relativeHeight="2">
                  <wp:simplePos x="0" y="0"/>
                  <wp:positionH relativeFrom="column">
                    <wp:posOffset>146050</wp:posOffset>
                  </wp:positionH>
                  <wp:positionV relativeFrom="paragraph">
                    <wp:posOffset>155575</wp:posOffset>
                  </wp:positionV>
                  <wp:extent cx="1674495" cy="1674495"/>
                  <wp:effectExtent l="0" t="0" r="0" b="0"/>
                  <wp:wrapSquare wrapText="largest"/>
                  <wp:docPr id="11" name="Image9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9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4495" cy="1674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  <w:drawing>
                <wp:anchor behindDoc="0" distT="0" distB="0" distL="0" distR="0" simplePos="0" locked="0" layoutInCell="0" allowOverlap="1" relativeHeight="11">
                  <wp:simplePos x="0" y="0"/>
                  <wp:positionH relativeFrom="column">
                    <wp:posOffset>145415</wp:posOffset>
                  </wp:positionH>
                  <wp:positionV relativeFrom="paragraph">
                    <wp:posOffset>1913255</wp:posOffset>
                  </wp:positionV>
                  <wp:extent cx="1692275" cy="1692275"/>
                  <wp:effectExtent l="0" t="0" r="0" b="0"/>
                  <wp:wrapSquare wrapText="largest"/>
                  <wp:docPr id="12" name="Image1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2275" cy="1692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/>
              <w:t xml:space="preserve"> </w:t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55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n-IE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en-IE" w:eastAsia="zh-CN" w:bidi="hi-IN"/>
    </w:rPr>
  </w:style>
  <w:style w:type="character" w:styleId="InternetLink">
    <w:name w:val="Hyperlink"/>
    <w:rPr>
      <w:color w:val="000080"/>
      <w:u w:val="single"/>
      <w:lang w:val="zxx" w:eastAsia="zxx" w:bidi="zxx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t.co/8DGSbhOLNC?amp=1" TargetMode="External"/><Relationship Id="rId3" Type="http://schemas.openxmlformats.org/officeDocument/2006/relationships/image" Target="media/image1.png"/><Relationship Id="rId4" Type="http://schemas.openxmlformats.org/officeDocument/2006/relationships/image" Target="media/image2.png"/><Relationship Id="rId5" Type="http://schemas.openxmlformats.org/officeDocument/2006/relationships/hyperlink" Target="https://t.co/8DGSbhOLNC?amp=1" TargetMode="External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jpeg"/><Relationship Id="rId9" Type="http://schemas.openxmlformats.org/officeDocument/2006/relationships/hyperlink" Target="https://t.co/8DGSbhOLNC?amp=1" TargetMode="External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hyperlink" Target="https://t.co/8DGSbhOLNC?amp=1" TargetMode="External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fontTable" Target="fontTable.xml"/><Relationship Id="rId1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148</TotalTime>
  <Application>LibreOffice/7.1.3.2$MacOSX_X86_64 LibreOffice_project/47f78053abe362b9384784d31a6e56f8511eb1c1</Application>
  <AppVersion>15.0000</AppVersion>
  <Pages>3</Pages>
  <Words>245</Words>
  <Characters>1564</Characters>
  <CharactersWithSpaces>1793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2021-07-29T13:17:38Z</dcterms:created>
  <dc:creator/>
  <dc:description/>
  <dc:language>en-US</dc:language>
  <cp:lastModifiedBy/>
  <dcterms:modified xsi:type="dcterms:W3CDTF">2021-08-04T13:59:00Z</dcterms:modified>
  <cp:revision>16</cp:revision>
  <dc:subject/>
  <dc:title/>
</cp:coreProperties>
</file>